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D10F2">
      <w:pPr>
        <w:pStyle w:val="217"/>
        <w:spacing w:before="156" w:after="156" w:line="400" w:lineRule="exact"/>
        <w:rPr>
          <w:color w:val="auto"/>
        </w:rPr>
      </w:pPr>
      <w:bookmarkStart w:id="0" w:name="_Toc66350740"/>
      <w:r>
        <w:rPr>
          <w:color w:val="auto"/>
        </w:rPr>
        <w:t>附件5</w:t>
      </w:r>
      <w:bookmarkEnd w:id="0"/>
    </w:p>
    <w:p w14:paraId="4BF41520">
      <w:pPr>
        <w:pStyle w:val="217"/>
        <w:spacing w:before="156" w:after="156" w:line="400" w:lineRule="exact"/>
        <w:jc w:val="center"/>
        <w:rPr>
          <w:color w:val="auto"/>
        </w:rPr>
      </w:pPr>
      <w:bookmarkStart w:id="2" w:name="_GoBack"/>
      <w:bookmarkStart w:id="1" w:name="_Toc66350741"/>
      <w:r>
        <w:rPr>
          <w:color w:val="auto"/>
        </w:rPr>
        <w:t>JG-SOP -053(F)-005-01 遗传办批件信息登记表</w:t>
      </w:r>
      <w:bookmarkEnd w:id="1"/>
    </w:p>
    <w:bookmarkEnd w:id="2"/>
    <w:p w14:paraId="424EB258">
      <w:pPr>
        <w:pStyle w:val="33"/>
        <w:spacing w:before="0" w:beforeAutospacing="0" w:after="0" w:afterAutospacing="0" w:line="400" w:lineRule="exact"/>
        <w:ind w:firstLine="480" w:firstLineChars="200"/>
        <w:rPr>
          <w:rFonts w:ascii="Times New Roman" w:hAnsi="Times New Roman" w:eastAsia="宋体" w:cs="Times New Roman"/>
          <w:caps/>
          <w:sz w:val="24"/>
        </w:rPr>
      </w:pPr>
    </w:p>
    <w:p w14:paraId="3FE8F08E">
      <w:pPr>
        <w:pStyle w:val="33"/>
        <w:spacing w:before="0" w:beforeAutospacing="0" w:after="0" w:afterAutospacing="0" w:line="400" w:lineRule="exact"/>
        <w:ind w:firstLine="480" w:firstLineChars="200"/>
        <w:rPr>
          <w:rFonts w:ascii="Times New Roman" w:hAnsi="Times New Roman" w:eastAsia="宋体" w:cs="Times New Roman"/>
          <w:caps/>
          <w:sz w:val="24"/>
        </w:rPr>
      </w:pPr>
    </w:p>
    <w:p w14:paraId="726C6E21">
      <w:pPr>
        <w:pStyle w:val="33"/>
        <w:spacing w:before="0" w:beforeAutospacing="0" w:after="0" w:afterAutospacing="0" w:line="400" w:lineRule="exact"/>
        <w:ind w:firstLine="480" w:firstLineChars="200"/>
        <w:rPr>
          <w:rFonts w:ascii="Times New Roman" w:hAnsi="Times New Roman" w:eastAsia="宋体" w:cs="Times New Roman"/>
          <w:caps/>
          <w:sz w:val="24"/>
        </w:rPr>
      </w:pPr>
    </w:p>
    <w:tbl>
      <w:tblPr>
        <w:tblStyle w:val="37"/>
        <w:tblpPr w:leftFromText="180" w:rightFromText="180" w:vertAnchor="text" w:horzAnchor="page" w:tblpX="1706" w:tblpY="672"/>
        <w:tblOverlap w:val="never"/>
        <w:tblW w:w="139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40"/>
        <w:gridCol w:w="900"/>
        <w:gridCol w:w="900"/>
        <w:gridCol w:w="900"/>
        <w:gridCol w:w="900"/>
        <w:gridCol w:w="900"/>
        <w:gridCol w:w="900"/>
        <w:gridCol w:w="900"/>
        <w:gridCol w:w="1162"/>
        <w:gridCol w:w="1358"/>
        <w:gridCol w:w="1174"/>
        <w:gridCol w:w="1631"/>
      </w:tblGrid>
      <w:tr w14:paraId="68E50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FBBE9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项目编号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E746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C08E1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申办单位名称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FA89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申办单位联系人及联系方式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E5D51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CRO公司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19AD8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联系人及联系方式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12CA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研究专业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08B33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研究者姓名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CAECA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遗传办主申请单位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5E37D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审批/备案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6C69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合作类型（参考遗传办批件上批准的内容填写）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B5B7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遗传办批件时间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6AA5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提交申请时间</w:t>
            </w:r>
          </w:p>
        </w:tc>
      </w:tr>
      <w:tr w14:paraId="4F518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96CF3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药物202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0**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1DF30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038D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******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2EA04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张三*****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C48A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00B0F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****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052A7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眼科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652DE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****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6340D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C62F79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478C6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收集（国际合作）收藏、出境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4E07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DDBF0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年月（参考申请书生成时间）</w:t>
            </w:r>
          </w:p>
        </w:tc>
      </w:tr>
      <w:tr w14:paraId="624C5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FB55E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FFE5D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1C11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D7A7C1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9BF1B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A16232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78781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51620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9EF5E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A64682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7C2D7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1135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D88F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 w14:paraId="79D2D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A810A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B318F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6811B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EC7F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F78E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4505A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E4BC37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2AA22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B0A2D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61E73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F9E6C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5ABE6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9E34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</w:tbl>
    <w:p w14:paraId="16F03247">
      <w:pPr>
        <w:pStyle w:val="33"/>
        <w:spacing w:before="0" w:beforeAutospacing="0" w:after="0" w:afterAutospacing="0" w:line="400" w:lineRule="exact"/>
        <w:ind w:firstLine="482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caps/>
          <w:sz w:val="24"/>
        </w:rPr>
        <w:t>遗传办批件信息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724">
    <w:pPr>
      <w:pStyle w:val="22"/>
      <w:jc w:val="center"/>
      <w:rPr>
        <w:cap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BCE1F"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BCE1F"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F56E6E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6450">
    <w:pPr>
      <w:pStyle w:val="23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 xml:space="preserve">药物临床试验机构办公室                                                                                                     文件编号 JG-SOP-053-03 版本号03         </w:t>
    </w:r>
  </w:p>
  <w:p w14:paraId="70D70B3F">
    <w:pPr>
      <w:pStyle w:val="13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jc3MzJkZjRiY2RjOTAxYTY2MGZhMThkOWQ0MjM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927FE1"/>
    <w:rsid w:val="0DE01911"/>
    <w:rsid w:val="0DEB73C5"/>
    <w:rsid w:val="0E23413B"/>
    <w:rsid w:val="0E815B27"/>
    <w:rsid w:val="0EF37AF4"/>
    <w:rsid w:val="0F926822"/>
    <w:rsid w:val="0F9E76F9"/>
    <w:rsid w:val="10571910"/>
    <w:rsid w:val="105E1C60"/>
    <w:rsid w:val="108E4E72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3491A7C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AF6CA7"/>
    <w:rsid w:val="15B52B7D"/>
    <w:rsid w:val="161C25C6"/>
    <w:rsid w:val="165D66A3"/>
    <w:rsid w:val="16F12C35"/>
    <w:rsid w:val="170456F6"/>
    <w:rsid w:val="1781406A"/>
    <w:rsid w:val="17C50CF2"/>
    <w:rsid w:val="18124C95"/>
    <w:rsid w:val="182C1248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202295"/>
    <w:rsid w:val="21430856"/>
    <w:rsid w:val="216B0615"/>
    <w:rsid w:val="21841D1D"/>
    <w:rsid w:val="21957290"/>
    <w:rsid w:val="219D1453"/>
    <w:rsid w:val="221E6432"/>
    <w:rsid w:val="22693A79"/>
    <w:rsid w:val="22720936"/>
    <w:rsid w:val="229C5A18"/>
    <w:rsid w:val="23561D9B"/>
    <w:rsid w:val="23761574"/>
    <w:rsid w:val="23BE5631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4620B"/>
    <w:rsid w:val="2596376C"/>
    <w:rsid w:val="25BD3C09"/>
    <w:rsid w:val="25CB4894"/>
    <w:rsid w:val="26496781"/>
    <w:rsid w:val="264C543B"/>
    <w:rsid w:val="264F7900"/>
    <w:rsid w:val="267C1EE1"/>
    <w:rsid w:val="269C070B"/>
    <w:rsid w:val="26C456C4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C351B8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75A43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96584A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D556B4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5B4B7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905C3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A364F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C41AB"/>
    <w:rsid w:val="4BCF680D"/>
    <w:rsid w:val="4BD1418C"/>
    <w:rsid w:val="4BDD7BDD"/>
    <w:rsid w:val="4C1E0818"/>
    <w:rsid w:val="4CF46BD1"/>
    <w:rsid w:val="4D257567"/>
    <w:rsid w:val="4D46406C"/>
    <w:rsid w:val="4D496D1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855A5C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AB7701"/>
    <w:rsid w:val="50F717DD"/>
    <w:rsid w:val="51494217"/>
    <w:rsid w:val="514E41CD"/>
    <w:rsid w:val="51596121"/>
    <w:rsid w:val="515C732F"/>
    <w:rsid w:val="516B3110"/>
    <w:rsid w:val="51CD1A37"/>
    <w:rsid w:val="52087204"/>
    <w:rsid w:val="5229054B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576E6"/>
    <w:rsid w:val="5B8E2117"/>
    <w:rsid w:val="5BE74FD5"/>
    <w:rsid w:val="5C3E73B5"/>
    <w:rsid w:val="5C5027EB"/>
    <w:rsid w:val="5C7F4314"/>
    <w:rsid w:val="5C9E4E1C"/>
    <w:rsid w:val="5CA75C9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3A5DCC"/>
    <w:rsid w:val="77B10E88"/>
    <w:rsid w:val="77CB4719"/>
    <w:rsid w:val="781600B6"/>
    <w:rsid w:val="78354586"/>
    <w:rsid w:val="78397583"/>
    <w:rsid w:val="7840335E"/>
    <w:rsid w:val="78DA4457"/>
    <w:rsid w:val="78F0230F"/>
    <w:rsid w:val="79045F7B"/>
    <w:rsid w:val="790C50E7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CEB14B3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1191</Words>
  <Characters>1407</Characters>
  <Lines>1615</Lines>
  <Paragraphs>454</Paragraphs>
  <TotalTime>30</TotalTime>
  <ScaleCrop>false</ScaleCrop>
  <LinksUpToDate>false</LinksUpToDate>
  <CharactersWithSpaces>1524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王</cp:lastModifiedBy>
  <cp:lastPrinted>2024-12-12T02:25:00Z</cp:lastPrinted>
  <dcterms:modified xsi:type="dcterms:W3CDTF">2025-04-16T07:27:28Z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02BE52B5889C46108F1166AAD82E2791_13</vt:lpwstr>
  </property>
  <property fmtid="{D5CDD505-2E9C-101B-9397-08002B2CF9AE}" pid="4" name="KSOTemplateDocerSaveRecord">
    <vt:lpwstr>eyJoZGlkIjoiMDA5NGU3ZjQ3YjEzOTJhYzFkYzM3NzllM2JhMTcwOTkiLCJ1c2VySWQiOiIxNDgxODg3ODIzIn0=</vt:lpwstr>
  </property>
</Properties>
</file>