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7"/>
        <w:spacing w:before="156" w:after="156" w:line="240" w:lineRule="auto"/>
      </w:pPr>
      <w:bookmarkStart w:id="0" w:name="_GoBack"/>
      <w:bookmarkEnd w:id="0"/>
      <w:r>
        <w:t>附件1</w:t>
      </w:r>
    </w:p>
    <w:p>
      <w:pPr>
        <w:pStyle w:val="217"/>
        <w:widowControl w:val="0"/>
        <w:spacing w:before="156" w:after="156" w:line="240" w:lineRule="auto"/>
        <w:contextualSpacing w:val="0"/>
        <w:jc w:val="center"/>
        <w:rPr>
          <w:lang w:bidi="ar"/>
        </w:rPr>
      </w:pPr>
      <w:r>
        <w:t>JG-SOP-010(F)-001-05</w:t>
      </w:r>
      <w:r>
        <w:rPr>
          <w:lang w:bidi="ar"/>
        </w:rPr>
        <w:t>严重不良事件报告表（SAE）</w:t>
      </w:r>
    </w:p>
    <w:p>
      <w:pPr>
        <w:widowControl/>
        <w:spacing w:line="360" w:lineRule="auto"/>
        <w:contextualSpacing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临床试验批件号/受理号：                     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 </w:t>
      </w:r>
      <w:r>
        <w:rPr>
          <w:rFonts w:ascii="Times New Roman" w:hAnsi="Times New Roman"/>
          <w:color w:val="000000"/>
          <w:kern w:val="0"/>
          <w:szCs w:val="21"/>
        </w:rPr>
        <w:t xml:space="preserve">中心号：    </w:t>
      </w:r>
    </w:p>
    <w:p>
      <w:pPr>
        <w:widowControl/>
        <w:spacing w:line="360" w:lineRule="auto"/>
        <w:contextualSpacing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临床试验方案编号：                              受试者筛选号： </w:t>
      </w:r>
    </w:p>
    <w:tbl>
      <w:tblPr>
        <w:tblStyle w:val="37"/>
        <w:tblW w:w="10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617"/>
        <w:gridCol w:w="1582"/>
        <w:gridCol w:w="497"/>
        <w:gridCol w:w="1971"/>
        <w:gridCol w:w="1909"/>
        <w:gridCol w:w="241"/>
        <w:gridCol w:w="122"/>
        <w:gridCol w:w="1452"/>
        <w:gridCol w:w="1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contextualSpacing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4740" w:type="dxa"/>
            <w:gridSpan w:val="5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□首次报告  □随访报告  □总结报告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报告时间：    年   月  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  <w:jc w:val="center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医疗机构及专业名称</w:t>
            </w:r>
          </w:p>
        </w:tc>
        <w:tc>
          <w:tcPr>
            <w:tcW w:w="4740" w:type="dxa"/>
            <w:gridSpan w:val="5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电话：</w:t>
            </w:r>
            <w:r>
              <w:rPr>
                <w:rFonts w:hint="eastAsia" w:ascii="Times New Roman" w:hAnsi="Times New Roman"/>
                <w:color w:val="0000FF"/>
                <w:kern w:val="0"/>
                <w:szCs w:val="21"/>
              </w:rPr>
              <w:t>（PI所在科室电话）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  <w:jc w:val="center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申办者名称</w:t>
            </w:r>
          </w:p>
        </w:tc>
        <w:tc>
          <w:tcPr>
            <w:tcW w:w="4740" w:type="dxa"/>
            <w:gridSpan w:val="5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51" w:type="dxa"/>
            <w:gridSpan w:val="2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电话：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（申办者联系电话）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99" w:type="dxa"/>
            <w:gridSpan w:val="2"/>
            <w:vMerge w:val="restart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试验用药品名称</w:t>
            </w:r>
          </w:p>
        </w:tc>
        <w:tc>
          <w:tcPr>
            <w:tcW w:w="8091" w:type="dxa"/>
            <w:gridSpan w:val="7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中文名称：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（试验药物全名）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1" w:hRule="atLeast"/>
          <w:jc w:val="center"/>
        </w:trPr>
        <w:tc>
          <w:tcPr>
            <w:tcW w:w="2199" w:type="dxa"/>
            <w:gridSpan w:val="2"/>
            <w:vMerge w:val="continue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091" w:type="dxa"/>
            <w:gridSpan w:val="7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  <w:lang w:val="en-GB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英文名称：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（试验药物全名）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药品注册分类及剂型</w:t>
            </w:r>
          </w:p>
        </w:tc>
        <w:tc>
          <w:tcPr>
            <w:tcW w:w="8091" w:type="dxa"/>
            <w:gridSpan w:val="7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分类：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□中药  □化学药  □治疗用生物制品  □预防用生物制品  □其它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注册分类：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剂型：</w:t>
            </w:r>
            <w:r>
              <w:rPr>
                <w:rFonts w:ascii="Times New Roman" w:hAnsi="Times New Roman"/>
                <w:color w:val="000000"/>
                <w:kern w:val="0"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199" w:type="dxa"/>
            <w:gridSpan w:val="2"/>
            <w:vAlign w:val="center"/>
          </w:tcPr>
          <w:p>
            <w:pPr>
              <w:widowControl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临床研究分类</w:t>
            </w:r>
          </w:p>
        </w:tc>
        <w:tc>
          <w:tcPr>
            <w:tcW w:w="4618" w:type="dxa"/>
            <w:gridSpan w:val="4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Ⅰ期   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Ⅱ期   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Ⅲ 期   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 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Ⅳ期  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生物等效性试验  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临床验证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widowControl/>
              <w:spacing w:before="100" w:after="100" w:line="360" w:lineRule="auto"/>
              <w:contextualSpacing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临床试验适应症：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7" w:hRule="atLeast"/>
          <w:jc w:val="center"/>
        </w:trPr>
        <w:tc>
          <w:tcPr>
            <w:tcW w:w="617" w:type="dxa"/>
            <w:vMerge w:val="restart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受试者基本情况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姓名拼音缩写：</w:t>
            </w:r>
          </w:p>
        </w:tc>
        <w:tc>
          <w:tcPr>
            <w:tcW w:w="1971" w:type="dxa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出生日期：</w:t>
            </w:r>
          </w:p>
        </w:tc>
        <w:tc>
          <w:tcPr>
            <w:tcW w:w="1909" w:type="dxa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别：□男 □女</w:t>
            </w:r>
          </w:p>
        </w:tc>
        <w:tc>
          <w:tcPr>
            <w:tcW w:w="1815" w:type="dxa"/>
            <w:gridSpan w:val="3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身高(cm)：</w:t>
            </w:r>
          </w:p>
        </w:tc>
        <w:tc>
          <w:tcPr>
            <w:tcW w:w="1899" w:type="dxa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体重(Kg)：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57" w:hRule="atLeast"/>
          <w:jc w:val="center"/>
        </w:trPr>
        <w:tc>
          <w:tcPr>
            <w:tcW w:w="617" w:type="dxa"/>
            <w:vMerge w:val="continue"/>
            <w:vAlign w:val="center"/>
          </w:tcPr>
          <w:p>
            <w:pPr>
              <w:widowControl/>
              <w:spacing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673" w:type="dxa"/>
            <w:gridSpan w:val="8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合并疾病及治疗：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□有   □无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1. 疾病：__________     治疗药物：__________     用法用量：_______________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2. 疾病：__________     治疗药物：__________     用法用量：_______________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3. 疾病：__________     治疗药物：__________     用法用量：_______________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SAE的医学术语(诊断)</w:t>
            </w:r>
          </w:p>
        </w:tc>
        <w:tc>
          <w:tcPr>
            <w:tcW w:w="7594" w:type="dxa"/>
            <w:gridSpan w:val="6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可填1个临床诊断，非症状、体征的描述，同时存在多个SAE应分别报告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SAE情况</w:t>
            </w:r>
          </w:p>
        </w:tc>
        <w:tc>
          <w:tcPr>
            <w:tcW w:w="7594" w:type="dxa"/>
            <w:gridSpan w:val="6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□死亡   ______年___月___日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□导致住院   □延长住院时间   □伤残   □功能障碍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□导致先天畸形   □危及生命   □其它</w:t>
            </w:r>
            <w:r>
              <w:rPr>
                <w:rFonts w:ascii="宋体" w:hAnsi="宋体"/>
                <w:color w:val="000000"/>
                <w:kern w:val="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4667" w:type="dxa"/>
            <w:gridSpan w:val="4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SAE发生时间： _______年 ___月___日</w:t>
            </w:r>
          </w:p>
        </w:tc>
        <w:tc>
          <w:tcPr>
            <w:tcW w:w="5623" w:type="dxa"/>
            <w:gridSpan w:val="5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研究者获知SAE时间：   _______年 ___月___日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（研究者被告知或发现SAE的时间，可晚于SAE发生的时间）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9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对试验药物采取的措施</w:t>
            </w:r>
          </w:p>
        </w:tc>
        <w:tc>
          <w:tcPr>
            <w:tcW w:w="7594" w:type="dxa"/>
            <w:gridSpan w:val="6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 □继续用药  □减小剂量  □药物暂停后又恢复  □停用药物  □其它_____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SAE转归</w:t>
            </w:r>
          </w:p>
        </w:tc>
        <w:tc>
          <w:tcPr>
            <w:tcW w:w="7594" w:type="dxa"/>
            <w:gridSpan w:val="6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100" w:after="100" w:line="360" w:lineRule="auto"/>
              <w:contextualSpacing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症状消失（后遗症  □有  □无）  □症状持续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SAE与试验药的关系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（请尽可能根据临床所掌握证据，判断相关性）</w:t>
            </w:r>
          </w:p>
        </w:tc>
        <w:tc>
          <w:tcPr>
            <w:tcW w:w="7594" w:type="dxa"/>
            <w:gridSpan w:val="6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□肯定有关  □可能有关  □可能无关  □肯定无关  □无法判定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（相关性的判断须由研究者完成，对无关/可能无关的判定应谨慎）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90" w:hRule="atLeast"/>
          <w:jc w:val="center"/>
        </w:trPr>
        <w:tc>
          <w:tcPr>
            <w:tcW w:w="2696" w:type="dxa"/>
            <w:gridSpan w:val="3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SAE报道情况</w:t>
            </w:r>
          </w:p>
        </w:tc>
        <w:tc>
          <w:tcPr>
            <w:tcW w:w="7594" w:type="dxa"/>
            <w:gridSpan w:val="6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国内：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□有  □无  □不详；      国外：□有  □无  □不详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（请根据研究者手册和既往研究经验进行填写）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015" w:hRule="atLeast"/>
          <w:jc w:val="center"/>
        </w:trPr>
        <w:tc>
          <w:tcPr>
            <w:tcW w:w="10290" w:type="dxa"/>
            <w:gridSpan w:val="9"/>
            <w:vAlign w:val="center"/>
          </w:tcPr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SAE发生及处理的详细情况：</w:t>
            </w: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（参考模板）</w:t>
            </w:r>
          </w:p>
          <w:p>
            <w:pPr>
              <w:widowControl/>
              <w:spacing w:before="100" w:after="100" w:line="360" w:lineRule="auto"/>
              <w:ind w:firstLine="735" w:firstLineChars="350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“首次报告”应包含但不限于以下信息，</w:t>
            </w:r>
          </w:p>
          <w:p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受试者筛选号，入组时间和入组临床试验名称（编号），受试者诊断和既往重要病史或合并疾病</w:t>
            </w:r>
          </w:p>
          <w:p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入组后已完成的疗程和发生SAE前的末次用药时间</w:t>
            </w:r>
          </w:p>
          <w:p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发生SAE前的相关症状、体征、程度分级，行相关检查和治疗的情况</w:t>
            </w:r>
          </w:p>
          <w:p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确认为SAE后的详细救治过程，有助于证实SAE严重性的检查结果等</w:t>
            </w:r>
          </w:p>
          <w:p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研究者判断该SAE与试验用药或方法的相关性</w:t>
            </w:r>
          </w:p>
          <w:p>
            <w:pPr>
              <w:widowControl/>
              <w:numPr>
                <w:ilvl w:val="0"/>
                <w:numId w:val="3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其他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ind w:firstLine="735" w:firstLineChars="350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“随访/总结报告”应包含但不限于以下信息，</w:t>
            </w:r>
          </w:p>
          <w:p>
            <w:pPr>
              <w:widowControl/>
              <w:numPr>
                <w:ilvl w:val="0"/>
                <w:numId w:val="4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受试者筛选号，入组时间和入组临床试验名称（编号），受试者诊断</w:t>
            </w:r>
          </w:p>
          <w:p>
            <w:pPr>
              <w:widowControl/>
              <w:numPr>
                <w:ilvl w:val="0"/>
                <w:numId w:val="4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自首次报告后，该SAE发生的转归、治疗及相关检查情况</w:t>
            </w:r>
          </w:p>
          <w:p>
            <w:pPr>
              <w:widowControl/>
              <w:numPr>
                <w:ilvl w:val="0"/>
                <w:numId w:val="4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再次评价该SAE与试验用药或方法相关性</w:t>
            </w:r>
          </w:p>
          <w:p>
            <w:pPr>
              <w:widowControl/>
              <w:numPr>
                <w:ilvl w:val="0"/>
                <w:numId w:val="4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明确是否恢复试验治疗或退出试验</w:t>
            </w:r>
          </w:p>
          <w:p>
            <w:pPr>
              <w:widowControl/>
              <w:numPr>
                <w:ilvl w:val="0"/>
                <w:numId w:val="4"/>
              </w:numPr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  <w:r>
              <w:rPr>
                <w:rFonts w:ascii="Times New Roman" w:hAnsi="Times New Roman"/>
                <w:color w:val="0000FF"/>
                <w:kern w:val="0"/>
                <w:szCs w:val="21"/>
              </w:rPr>
              <w:t>其他</w:t>
            </w: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FF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 w:line="360" w:lineRule="auto"/>
              <w:contextualSpacing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360" w:lineRule="auto"/>
        <w:contextualSpacing/>
        <w:jc w:val="left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>报告单位名称：</w:t>
      </w:r>
      <w:r>
        <w:rPr>
          <w:rFonts w:hint="eastAsia" w:ascii="Times New Roman" w:hAnsi="Times New Roman"/>
          <w:color w:val="0000FF"/>
          <w:kern w:val="0"/>
          <w:szCs w:val="21"/>
        </w:rPr>
        <w:t>广州爱尔眼科医院</w:t>
      </w:r>
      <w:r>
        <w:rPr>
          <w:rFonts w:ascii="Times New Roman" w:hAnsi="Times New Roman"/>
          <w:color w:val="0000FF"/>
          <w:kern w:val="0"/>
          <w:szCs w:val="21"/>
        </w:rPr>
        <w:t>  </w:t>
      </w:r>
      <w:r>
        <w:rPr>
          <w:rFonts w:ascii="Times New Roman" w:hAnsi="Times New Roman"/>
          <w:color w:val="000000"/>
          <w:kern w:val="0"/>
          <w:szCs w:val="21"/>
        </w:rPr>
        <w:t>  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/>
          <w:color w:val="000000"/>
          <w:kern w:val="0"/>
          <w:szCs w:val="21"/>
        </w:rPr>
        <w:t>报告人职务/职称：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/>
          <w:color w:val="0000FF"/>
          <w:kern w:val="0"/>
          <w:szCs w:val="21"/>
        </w:rPr>
        <w:t xml:space="preserve"> </w:t>
      </w:r>
      <w:r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hint="eastAsia" w:ascii="Times New Roman" w:hAnsi="Times New Roman"/>
          <w:color w:val="000000"/>
          <w:kern w:val="0"/>
          <w:szCs w:val="21"/>
        </w:rPr>
        <w:t xml:space="preserve">   </w:t>
      </w:r>
      <w:r>
        <w:rPr>
          <w:rFonts w:ascii="Times New Roman" w:hAnsi="Times New Roman"/>
          <w:color w:val="000000"/>
          <w:kern w:val="0"/>
          <w:szCs w:val="21"/>
        </w:rPr>
        <w:t>报告人签名：</w:t>
      </w:r>
    </w:p>
    <w:p>
      <w:pPr>
        <w:widowControl/>
        <w:spacing w:line="360" w:lineRule="auto"/>
        <w:contextualSpacing/>
        <w:jc w:val="left"/>
        <w:rPr>
          <w:color w:val="0000FF"/>
          <w:kern w:val="0"/>
        </w:rPr>
      </w:pPr>
      <w:r>
        <w:rPr>
          <w:color w:val="0000FF"/>
          <w:kern w:val="0"/>
        </w:rPr>
        <w:t>首次报告必需由主要研究者签署，如PI不在，必需电话或邮件告知，并在报告中说</w:t>
      </w:r>
      <w:r>
        <w:rPr>
          <w:rFonts w:hint="eastAsia"/>
          <w:color w:val="0000FF"/>
          <w:kern w:val="0"/>
        </w:rPr>
        <w:t>明。</w:t>
      </w:r>
    </w:p>
    <w:p>
      <w:pPr>
        <w:widowControl/>
        <w:spacing w:line="360" w:lineRule="auto"/>
        <w:contextualSpacing/>
        <w:jc w:val="left"/>
        <w:rPr>
          <w:color w:val="0000FF"/>
          <w:kern w:val="0"/>
        </w:rPr>
      </w:pPr>
    </w:p>
    <w:p>
      <w:pPr>
        <w:pStyle w:val="4"/>
        <w:spacing w:line="400" w:lineRule="exact"/>
        <w:jc w:val="both"/>
        <w:rPr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jc w:val="center"/>
      <w:rPr>
        <w:caps/>
        <w:color w:val="000000" w:themeColor="text1"/>
        <w:sz w:val="21"/>
        <w:szCs w:val="21"/>
      </w:rPr>
    </w:pPr>
    <w:r>
      <w:rPr>
        <w:sz w:val="21"/>
      </w:rP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  <w:jc w:val="both"/>
    </w:pPr>
    <w:r>
      <w:rPr>
        <w:rFonts w:ascii="Times New Roman" w:hAnsi="Times New Roman" w:eastAsia="宋体" w:cs="Times New Roman"/>
      </w:rPr>
      <w:t xml:space="preserve">临床试验机构办公室                   </w:t>
    </w:r>
    <w:r>
      <w:rPr>
        <w:rFonts w:hint="eastAsia" w:ascii="Times New Roman" w:hAnsi="Times New Roman" w:eastAsia="宋体" w:cs="Times New Roman"/>
      </w:rPr>
      <w:t xml:space="preserve"> </w:t>
    </w:r>
    <w:r>
      <w:rPr>
        <w:rFonts w:ascii="Times New Roman" w:hAnsi="Times New Roman" w:eastAsia="宋体" w:cs="Times New Roman"/>
      </w:rPr>
      <w:t xml:space="preserve">                       文件编号JG-SOP-0</w:t>
    </w:r>
    <w:r>
      <w:rPr>
        <w:rFonts w:hint="eastAsia" w:ascii="Times New Roman" w:hAnsi="Times New Roman" w:eastAsia="宋体" w:cs="Times New Roman"/>
      </w:rPr>
      <w:t>1</w:t>
    </w:r>
    <w:r>
      <w:rPr>
        <w:rFonts w:ascii="Times New Roman" w:hAnsi="Times New Roman" w:eastAsia="宋体" w:cs="Times New Roman"/>
      </w:rPr>
      <w:t>0-0</w:t>
    </w:r>
    <w:r>
      <w:rPr>
        <w:rFonts w:hint="eastAsia" w:ascii="Times New Roman" w:hAnsi="Times New Roman" w:eastAsia="宋体" w:cs="Times New Roman"/>
      </w:rPr>
      <w:t>6</w:t>
    </w:r>
    <w:r>
      <w:rPr>
        <w:rFonts w:ascii="Times New Roman" w:hAnsi="Times New Roman" w:eastAsia="宋体" w:cs="Times New Roman"/>
      </w:rPr>
      <w:t xml:space="preserve"> 版本号0</w:t>
    </w:r>
    <w:r>
      <w:rPr>
        <w:rFonts w:hint="eastAsia" w:ascii="Times New Roman" w:hAnsi="Times New Roman" w:eastAsia="宋体" w:cs="Times New Roman"/>
      </w:rPr>
      <w:t>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pict>
        <v:shape id="PowerPlusWaterMarkObject6925797" o:spid="_x0000_s1028" o:spt="136" type="#_x0000_t136" style="position:absolute;left:0pt;height:64.6pt;width:520.85pt;mso-position-horizontal:center;mso-position-horizontal-relative:margin;mso-position-vertical:center;mso-position-vertical-relative:margin;rotation:20643840f;z-index:-251655168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广州爱尔眼科医院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3"/>
    </w:pPr>
    <w:r>
      <w:pict>
        <v:shape id="PowerPlusWaterMarkObject6925796" o:spid="_x0000_s1027" o:spt="136" type="#_x0000_t136" style="position:absolute;left:0pt;height:64.6pt;width:520.85pt;mso-position-horizontal:center;mso-position-horizontal-relative:margin;mso-position-vertical:center;mso-position-vertical-relative:margin;rotation:20643840f;z-index:-251656192;mso-width-relative:page;mso-height-relative:page;" fillcolor="#F2F2F2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广州爱尔眼科医院" style="font-family:等线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05558"/>
    <w:multiLevelType w:val="multilevel"/>
    <w:tmpl w:val="11505558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2C712EFB"/>
    <w:multiLevelType w:val="multilevel"/>
    <w:tmpl w:val="2C712EFB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3EAD2D5D"/>
    <w:multiLevelType w:val="multilevel"/>
    <w:tmpl w:val="3EAD2D5D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hideSpellingErrors/>
  <w:revisionView w:markup="0"/>
  <w:trackRevisions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5NGU3ZjQ3YjEzOTJhYzFkYzM3NzllM2JhMTcwOTk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3342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B537B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1DF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6C38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734B80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74EE5"/>
    <w:rsid w:val="091B3BA7"/>
    <w:rsid w:val="09595BC7"/>
    <w:rsid w:val="09624102"/>
    <w:rsid w:val="099C3168"/>
    <w:rsid w:val="09AB11AC"/>
    <w:rsid w:val="09D278F4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E01911"/>
    <w:rsid w:val="0DEB73C5"/>
    <w:rsid w:val="0E23413B"/>
    <w:rsid w:val="0EF37AF4"/>
    <w:rsid w:val="0F6A68B4"/>
    <w:rsid w:val="0F926822"/>
    <w:rsid w:val="0F9E76F9"/>
    <w:rsid w:val="10571910"/>
    <w:rsid w:val="105E1C60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3A36599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B52B7D"/>
    <w:rsid w:val="161C25C6"/>
    <w:rsid w:val="165D66A3"/>
    <w:rsid w:val="16F12C35"/>
    <w:rsid w:val="170456F6"/>
    <w:rsid w:val="1781406A"/>
    <w:rsid w:val="178D1819"/>
    <w:rsid w:val="17C50CF2"/>
    <w:rsid w:val="18124C95"/>
    <w:rsid w:val="183E412B"/>
    <w:rsid w:val="1890736E"/>
    <w:rsid w:val="18B23F5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9B5DB2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0EC7802"/>
    <w:rsid w:val="21000B8E"/>
    <w:rsid w:val="210F2CA7"/>
    <w:rsid w:val="21430856"/>
    <w:rsid w:val="216B0615"/>
    <w:rsid w:val="21841D1D"/>
    <w:rsid w:val="21957290"/>
    <w:rsid w:val="219D1453"/>
    <w:rsid w:val="21A93FE3"/>
    <w:rsid w:val="220A5A86"/>
    <w:rsid w:val="221E6432"/>
    <w:rsid w:val="226063A9"/>
    <w:rsid w:val="22720936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6376C"/>
    <w:rsid w:val="25BD3C09"/>
    <w:rsid w:val="25CB4894"/>
    <w:rsid w:val="26043242"/>
    <w:rsid w:val="264C543B"/>
    <w:rsid w:val="264F7900"/>
    <w:rsid w:val="269C070B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316C2F"/>
    <w:rsid w:val="28417702"/>
    <w:rsid w:val="28471FC3"/>
    <w:rsid w:val="285D6F15"/>
    <w:rsid w:val="28936EAB"/>
    <w:rsid w:val="289C0F38"/>
    <w:rsid w:val="28E32644"/>
    <w:rsid w:val="28F54055"/>
    <w:rsid w:val="29AD4775"/>
    <w:rsid w:val="29B6696A"/>
    <w:rsid w:val="29B72BC2"/>
    <w:rsid w:val="29B8488B"/>
    <w:rsid w:val="29DA4D66"/>
    <w:rsid w:val="29E90463"/>
    <w:rsid w:val="2A064A12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984408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1936EE9"/>
    <w:rsid w:val="31B462F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4571545"/>
    <w:rsid w:val="346B7357"/>
    <w:rsid w:val="34ED5761"/>
    <w:rsid w:val="35072A87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3166C"/>
    <w:rsid w:val="377A507E"/>
    <w:rsid w:val="379258E2"/>
    <w:rsid w:val="37A442A4"/>
    <w:rsid w:val="37AF57A3"/>
    <w:rsid w:val="37D0077D"/>
    <w:rsid w:val="381763AF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9B114D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B14874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542916"/>
    <w:rsid w:val="40616378"/>
    <w:rsid w:val="406D4220"/>
    <w:rsid w:val="40BD3ACD"/>
    <w:rsid w:val="40E34100"/>
    <w:rsid w:val="412A4412"/>
    <w:rsid w:val="41473433"/>
    <w:rsid w:val="419358EC"/>
    <w:rsid w:val="41981AAC"/>
    <w:rsid w:val="41AA3296"/>
    <w:rsid w:val="41FB7059"/>
    <w:rsid w:val="420F2E9F"/>
    <w:rsid w:val="422173E3"/>
    <w:rsid w:val="42306C5B"/>
    <w:rsid w:val="4248654F"/>
    <w:rsid w:val="424B6D6C"/>
    <w:rsid w:val="42752CD1"/>
    <w:rsid w:val="42AC42D1"/>
    <w:rsid w:val="42B859DD"/>
    <w:rsid w:val="436E70E8"/>
    <w:rsid w:val="43BA0D7B"/>
    <w:rsid w:val="44155F5B"/>
    <w:rsid w:val="442345A0"/>
    <w:rsid w:val="44976290"/>
    <w:rsid w:val="44BC5A4E"/>
    <w:rsid w:val="44C300F2"/>
    <w:rsid w:val="44D17F65"/>
    <w:rsid w:val="450E388C"/>
    <w:rsid w:val="45862E10"/>
    <w:rsid w:val="45FC0EFD"/>
    <w:rsid w:val="464D5178"/>
    <w:rsid w:val="465037B7"/>
    <w:rsid w:val="469D3C8F"/>
    <w:rsid w:val="46D5130A"/>
    <w:rsid w:val="46F046F4"/>
    <w:rsid w:val="46FE6FEE"/>
    <w:rsid w:val="47153695"/>
    <w:rsid w:val="47210E18"/>
    <w:rsid w:val="472C3111"/>
    <w:rsid w:val="47657BDD"/>
    <w:rsid w:val="47842712"/>
    <w:rsid w:val="47A87680"/>
    <w:rsid w:val="47E64CC1"/>
    <w:rsid w:val="47E84EFD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F680D"/>
    <w:rsid w:val="4BD1418C"/>
    <w:rsid w:val="4BDD7BDD"/>
    <w:rsid w:val="4C1E0818"/>
    <w:rsid w:val="4CF46BD1"/>
    <w:rsid w:val="4D257567"/>
    <w:rsid w:val="4D46406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272F48"/>
    <w:rsid w:val="4E3109B1"/>
    <w:rsid w:val="4E4E63D0"/>
    <w:rsid w:val="4E737A81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F717DD"/>
    <w:rsid w:val="51494217"/>
    <w:rsid w:val="514E41CD"/>
    <w:rsid w:val="515C732F"/>
    <w:rsid w:val="516B3110"/>
    <w:rsid w:val="51CD1A37"/>
    <w:rsid w:val="52087204"/>
    <w:rsid w:val="521233A9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861FE2"/>
    <w:rsid w:val="53A81651"/>
    <w:rsid w:val="53AA66EA"/>
    <w:rsid w:val="54247BBB"/>
    <w:rsid w:val="54694E2B"/>
    <w:rsid w:val="5481345A"/>
    <w:rsid w:val="54F47FA6"/>
    <w:rsid w:val="551A01FC"/>
    <w:rsid w:val="551E34D6"/>
    <w:rsid w:val="55545AB3"/>
    <w:rsid w:val="5555126D"/>
    <w:rsid w:val="55743B36"/>
    <w:rsid w:val="55784DC7"/>
    <w:rsid w:val="56131E36"/>
    <w:rsid w:val="562858FF"/>
    <w:rsid w:val="56405CC3"/>
    <w:rsid w:val="56665A9B"/>
    <w:rsid w:val="567269EB"/>
    <w:rsid w:val="569308FD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1F2BFE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E2117"/>
    <w:rsid w:val="5BE74FD5"/>
    <w:rsid w:val="5C3E5F95"/>
    <w:rsid w:val="5C3E73B5"/>
    <w:rsid w:val="5C5027EB"/>
    <w:rsid w:val="5C7F4314"/>
    <w:rsid w:val="5C9E4E1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DE693E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76008"/>
    <w:rsid w:val="6C9C6874"/>
    <w:rsid w:val="6CCD1323"/>
    <w:rsid w:val="6CCD314A"/>
    <w:rsid w:val="6D1F09AF"/>
    <w:rsid w:val="6D507E29"/>
    <w:rsid w:val="6D90183D"/>
    <w:rsid w:val="6E5D00BD"/>
    <w:rsid w:val="6EB1286D"/>
    <w:rsid w:val="6EDF1A18"/>
    <w:rsid w:val="6EF65BB4"/>
    <w:rsid w:val="6F2E692F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067577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B10E88"/>
    <w:rsid w:val="77CB4719"/>
    <w:rsid w:val="78354586"/>
    <w:rsid w:val="78397583"/>
    <w:rsid w:val="7840335E"/>
    <w:rsid w:val="78DA4457"/>
    <w:rsid w:val="78F0230F"/>
    <w:rsid w:val="79045F7B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CCC5365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autoRedefine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autoRedefine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autoRedefine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uiPriority w:val="1"/>
  </w:style>
  <w:style w:type="table" w:default="1" w:styleId="3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autoRedefine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autoRedefine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autoRedefine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autoRedefine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autoRedefine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autoRedefine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autoRedefine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autoRedefine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autoRedefine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autoRedefine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autoRedefine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autoRedefine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autoRedefine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autoRedefine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unhideWhenUsed/>
    <w:qFormat/>
    <w:uiPriority w:val="39"/>
  </w:style>
  <w:style w:type="paragraph" w:styleId="25">
    <w:name w:val="toc 4"/>
    <w:basedOn w:val="1"/>
    <w:next w:val="1"/>
    <w:autoRedefine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autoRedefine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autoRedefine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autoRedefine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autoRedefine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autoRedefine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autoRedefine/>
    <w:semiHidden/>
    <w:unhideWhenUsed/>
    <w:qFormat/>
    <w:uiPriority w:val="99"/>
  </w:style>
  <w:style w:type="paragraph" w:styleId="35">
    <w:name w:val="Title"/>
    <w:basedOn w:val="1"/>
    <w:next w:val="1"/>
    <w:link w:val="148"/>
    <w:autoRedefine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autoRedefine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0">
    <w:name w:val="Strong"/>
    <w:autoRedefine/>
    <w:qFormat/>
    <w:uiPriority w:val="0"/>
    <w:rPr>
      <w:b/>
      <w:bCs/>
    </w:rPr>
  </w:style>
  <w:style w:type="character" w:styleId="41">
    <w:name w:val="page number"/>
    <w:basedOn w:val="39"/>
    <w:autoRedefine/>
    <w:qFormat/>
    <w:uiPriority w:val="0"/>
  </w:style>
  <w:style w:type="character" w:styleId="42">
    <w:name w:val="FollowedHyperlink"/>
    <w:autoRedefine/>
    <w:unhideWhenUsed/>
    <w:qFormat/>
    <w:uiPriority w:val="99"/>
    <w:rPr>
      <w:color w:val="954F72"/>
      <w:u w:val="single"/>
    </w:rPr>
  </w:style>
  <w:style w:type="character" w:styleId="43">
    <w:name w:val="Emphasis"/>
    <w:autoRedefine/>
    <w:qFormat/>
    <w:uiPriority w:val="20"/>
    <w:rPr>
      <w:i/>
      <w:iCs/>
    </w:rPr>
  </w:style>
  <w:style w:type="character" w:styleId="44">
    <w:name w:val="Hyperlink"/>
    <w:basedOn w:val="39"/>
    <w:autoRedefine/>
    <w:unhideWhenUsed/>
    <w:qFormat/>
    <w:uiPriority w:val="99"/>
    <w:rPr>
      <w:color w:val="0563C1" w:themeColor="hyperlink"/>
      <w:u w:val="single"/>
    </w:rPr>
  </w:style>
  <w:style w:type="character" w:styleId="45">
    <w:name w:val="annotation reference"/>
    <w:autoRedefine/>
    <w:unhideWhenUsed/>
    <w:qFormat/>
    <w:uiPriority w:val="99"/>
    <w:rPr>
      <w:sz w:val="21"/>
      <w:szCs w:val="21"/>
    </w:rPr>
  </w:style>
  <w:style w:type="character" w:styleId="46">
    <w:name w:val="footnote reference"/>
    <w:autoRedefine/>
    <w:unhideWhenUsed/>
    <w:qFormat/>
    <w:uiPriority w:val="99"/>
    <w:rPr>
      <w:vertAlign w:val="superscript"/>
    </w:rPr>
  </w:style>
  <w:style w:type="character" w:customStyle="1" w:styleId="47">
    <w:name w:val="页眉 字符"/>
    <w:basedOn w:val="39"/>
    <w:link w:val="23"/>
    <w:autoRedefine/>
    <w:qFormat/>
    <w:uiPriority w:val="99"/>
    <w:rPr>
      <w:sz w:val="18"/>
      <w:szCs w:val="18"/>
    </w:rPr>
  </w:style>
  <w:style w:type="character" w:customStyle="1" w:styleId="48">
    <w:name w:val="页脚 字符"/>
    <w:basedOn w:val="39"/>
    <w:link w:val="22"/>
    <w:autoRedefine/>
    <w:qFormat/>
    <w:uiPriority w:val="99"/>
    <w:rPr>
      <w:sz w:val="18"/>
      <w:szCs w:val="18"/>
    </w:rPr>
  </w:style>
  <w:style w:type="paragraph" w:customStyle="1" w:styleId="49">
    <w:name w:val="列出段落6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autoRedefine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autoRedefine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字符"/>
    <w:basedOn w:val="39"/>
    <w:link w:val="4"/>
    <w:autoRedefine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54">
    <w:name w:val="批注框文本 字符"/>
    <w:basedOn w:val="39"/>
    <w:link w:val="21"/>
    <w:autoRedefine/>
    <w:qFormat/>
    <w:uiPriority w:val="99"/>
    <w:rPr>
      <w:sz w:val="18"/>
      <w:szCs w:val="18"/>
    </w:rPr>
  </w:style>
  <w:style w:type="character" w:customStyle="1" w:styleId="55">
    <w:name w:val="正文文本缩进 字符"/>
    <w:basedOn w:val="39"/>
    <w:link w:val="13"/>
    <w:autoRedefine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autoRedefine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autoRedefine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字符"/>
    <w:basedOn w:val="39"/>
    <w:link w:val="3"/>
    <w:autoRedefine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autoRedefine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autoRedefine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autoRedefine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autoRedefine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68">
    <w:name w:val="font01"/>
    <w:basedOn w:val="3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autoRedefine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autoRedefine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字符"/>
    <w:basedOn w:val="39"/>
    <w:link w:val="2"/>
    <w:autoRedefine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autoRedefine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字符"/>
    <w:basedOn w:val="39"/>
    <w:link w:val="6"/>
    <w:autoRedefine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autoRedefine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autoRedefine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autoRedefine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autoRedefine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autoRedefine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autoRedefine/>
    <w:qFormat/>
    <w:uiPriority w:val="0"/>
    <w:rPr>
      <w:kern w:val="2"/>
      <w:sz w:val="21"/>
      <w:szCs w:val="22"/>
    </w:rPr>
  </w:style>
  <w:style w:type="character" w:customStyle="1" w:styleId="81">
    <w:name w:val="副标题 字符"/>
    <w:basedOn w:val="39"/>
    <w:link w:val="26"/>
    <w:autoRedefine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字符"/>
    <w:basedOn w:val="39"/>
    <w:link w:val="27"/>
    <w:autoRedefine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字符"/>
    <w:basedOn w:val="39"/>
    <w:link w:val="3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autoRedefine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字符"/>
    <w:basedOn w:val="77"/>
    <w:link w:val="36"/>
    <w:autoRedefine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autoRedefine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autoRedefine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autoRedefine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autoRedefine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autoRedefine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autoRedefine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autoRedefine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autoRedefine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autoRedefine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autoRedefine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autoRedefine/>
    <w:qFormat/>
    <w:uiPriority w:val="0"/>
  </w:style>
  <w:style w:type="paragraph" w:customStyle="1" w:styleId="99">
    <w:name w:val="sop title"/>
    <w:basedOn w:val="1"/>
    <w:link w:val="167"/>
    <w:autoRedefine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autoRedefine/>
    <w:qFormat/>
    <w:uiPriority w:val="0"/>
  </w:style>
  <w:style w:type="paragraph" w:customStyle="1" w:styleId="101">
    <w:name w:val="sop 规程"/>
    <w:basedOn w:val="1"/>
    <w:link w:val="169"/>
    <w:autoRedefine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autoRedefine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autoRedefine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autoRedefine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autoRedefine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autoRedefine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autoRedefine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autoRedefine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autoRedefine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autoRedefine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autoRedefine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autoRedefine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autoRedefine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autoRedefine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autoRedefine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autoRedefine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autoRedefine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autoRedefine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autoRedefine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autoRedefine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autoRedefine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autoRedefine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autoRedefine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autoRedefine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autoRedefine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autoRedefine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autoRedefine/>
    <w:qFormat/>
    <w:uiPriority w:val="0"/>
  </w:style>
  <w:style w:type="paragraph" w:customStyle="1" w:styleId="137">
    <w:name w:val="标5"/>
    <w:basedOn w:val="6"/>
    <w:link w:val="200"/>
    <w:autoRedefine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autoRedefine/>
    <w:qFormat/>
    <w:uiPriority w:val="99"/>
    <w:rPr>
      <w:sz w:val="18"/>
      <w:szCs w:val="18"/>
    </w:rPr>
  </w:style>
  <w:style w:type="character" w:customStyle="1" w:styleId="139">
    <w:name w:val="页脚 Char1"/>
    <w:autoRedefine/>
    <w:qFormat/>
    <w:uiPriority w:val="99"/>
    <w:rPr>
      <w:sz w:val="18"/>
      <w:szCs w:val="18"/>
    </w:rPr>
  </w:style>
  <w:style w:type="character" w:customStyle="1" w:styleId="140">
    <w:name w:val="标题 1 Char1"/>
    <w:autoRedefine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autoRedefine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autoRedefine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字符"/>
    <w:link w:val="5"/>
    <w:autoRedefine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字符"/>
    <w:link w:val="7"/>
    <w:autoRedefine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字符"/>
    <w:link w:val="32"/>
    <w:autoRedefine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autoRedefine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字符"/>
    <w:link w:val="11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字符"/>
    <w:link w:val="35"/>
    <w:autoRedefine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字符"/>
    <w:link w:val="12"/>
    <w:autoRedefine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autoRedefine/>
    <w:semiHidden/>
    <w:qFormat/>
    <w:uiPriority w:val="0"/>
  </w:style>
  <w:style w:type="character" w:customStyle="1" w:styleId="151">
    <w:name w:val="正文文本缩进 Char2"/>
    <w:autoRedefine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字符"/>
    <w:link w:val="19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字符"/>
    <w:link w:val="20"/>
    <w:autoRedefine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字符"/>
    <w:link w:val="10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字符"/>
    <w:link w:val="17"/>
    <w:autoRedefine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autoRedefine/>
    <w:qFormat/>
    <w:uiPriority w:val="0"/>
    <w:rPr>
      <w:sz w:val="18"/>
      <w:szCs w:val="18"/>
    </w:rPr>
  </w:style>
  <w:style w:type="character" w:customStyle="1" w:styleId="157">
    <w:name w:val="无间隔 Char"/>
    <w:link w:val="86"/>
    <w:autoRedefine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autoRedefine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autoRedefine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autoRedefine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autoRedefine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autoRedefine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autoRedefine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autoRedefine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autoRedefine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autoRedefine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autoRedefine/>
    <w:qFormat/>
    <w:uiPriority w:val="0"/>
    <w:rPr>
      <w:bCs/>
    </w:rPr>
  </w:style>
  <w:style w:type="character" w:customStyle="1" w:styleId="172">
    <w:name w:val="搜谱 Char"/>
    <w:link w:val="119"/>
    <w:autoRedefine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autoRedefine/>
    <w:qFormat/>
    <w:uiPriority w:val="0"/>
  </w:style>
  <w:style w:type="character" w:customStyle="1" w:styleId="174">
    <w:name w:val="SOP4 Char"/>
    <w:autoRedefine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autoRedefine/>
    <w:qFormat/>
    <w:uiPriority w:val="0"/>
  </w:style>
  <w:style w:type="character" w:customStyle="1" w:styleId="176">
    <w:name w:val="正文文本缩进 2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autoRedefine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autoRedefine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autoRedefine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autoRedefine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autoRedefine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autoRedefine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autoRedefine/>
    <w:qFormat/>
    <w:uiPriority w:val="0"/>
  </w:style>
  <w:style w:type="character" w:customStyle="1" w:styleId="186">
    <w:name w:val="dbluetext1"/>
    <w:autoRedefine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autoRedefine/>
    <w:qFormat/>
    <w:uiPriority w:val="0"/>
  </w:style>
  <w:style w:type="character" w:customStyle="1" w:styleId="188">
    <w:name w:val="样式2 Char"/>
    <w:link w:val="123"/>
    <w:autoRedefine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autoRedefine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autoRedefine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autoRedefine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autoRedefine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autoRedefine/>
    <w:qFormat/>
    <w:uiPriority w:val="0"/>
  </w:style>
  <w:style w:type="character" w:customStyle="1" w:styleId="194">
    <w:name w:val="h1s1"/>
    <w:autoRedefine/>
    <w:qFormat/>
    <w:uiPriority w:val="0"/>
    <w:rPr>
      <w:color w:val="DC1515"/>
      <w:sz w:val="27"/>
      <w:szCs w:val="27"/>
    </w:rPr>
  </w:style>
  <w:style w:type="character" w:customStyle="1" w:styleId="195">
    <w:name w:val="unnamed31"/>
    <w:autoRedefine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autoRedefine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autoRedefine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autoRedefine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autoRedefine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autoRedefine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3">
    <w:name w:val="网格型2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4">
    <w:name w:val="网格型3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5">
    <w:name w:val="网格型4"/>
    <w:basedOn w:val="3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06">
    <w:name w:val="列表段落2"/>
    <w:basedOn w:val="1"/>
    <w:autoRedefine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autoRedefine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09">
    <w:name w:val="网格型2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0">
    <w:name w:val="网格型3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11">
    <w:name w:val="网格型41"/>
    <w:basedOn w:val="37"/>
    <w:autoRedefine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2">
    <w:name w:val="正文 A"/>
    <w:autoRedefine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autoRedefine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autoRedefine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autoRedefine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autoRedefine/>
    <w:qFormat/>
    <w:uiPriority w:val="0"/>
    <w:pPr>
      <w:spacing w:before="156" w:beforeLines="50" w:after="156" w:afterLines="50" w:line="240" w:lineRule="auto"/>
      <w:jc w:val="left"/>
      <w:pPrChange w:id="0" w:author="雅茹 王" w:date="2024-03-05T10:40:00Z">
        <w:pPr>
          <w:widowControl w:val="0"/>
          <w:spacing w:beforeLines="50" w:afterLines="50" w:line="360" w:lineRule="auto"/>
          <w:outlineLvl w:val="2"/>
        </w:pPr>
      </w:pPrChange>
    </w:pPr>
    <w:rPr>
      <w:sz w:val="24"/>
      <w:szCs w:val="24"/>
      <w:rPrChange w:id="1" w:author="雅茹 王" w:date="2024-03-05T10:40:00Z">
        <w:rPr>
          <w:rFonts w:eastAsia="宋体"/>
          <w:b/>
          <w:color w:val="000000"/>
          <w:kern w:val="2"/>
          <w:sz w:val="24"/>
          <w:szCs w:val="24"/>
          <w:lang w:val="en-US" w:eastAsia="zh-CN" w:bidi="ar-SA"/>
        </w:rPr>
      </w:rPrChange>
    </w:rPr>
  </w:style>
  <w:style w:type="character" w:customStyle="1" w:styleId="218">
    <w:name w:val="**标题3 Char"/>
    <w:basedOn w:val="39"/>
    <w:link w:val="217"/>
    <w:autoRedefine/>
    <w:qFormat/>
    <w:uiPriority w:val="0"/>
    <w:rPr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autoRedefine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autoRedefine/>
    <w:qFormat/>
    <w:uiPriority w:val="39"/>
    <w:pPr>
      <w:spacing w:line="576" w:lineRule="auto"/>
      <w:outlineLvl w:val="9"/>
    </w:pPr>
  </w:style>
  <w:style w:type="character" w:customStyle="1" w:styleId="221">
    <w:name w:val="页眉 Char"/>
    <w:autoRedefine/>
    <w:qFormat/>
    <w:uiPriority w:val="99"/>
    <w:rPr>
      <w:kern w:val="2"/>
      <w:sz w:val="18"/>
      <w:szCs w:val="18"/>
    </w:rPr>
  </w:style>
  <w:style w:type="character" w:customStyle="1" w:styleId="222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autoRedefine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autoRedefine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autoRedefine/>
    <w:qFormat/>
    <w:uiPriority w:val="0"/>
    <w:rPr>
      <w:b/>
      <w:bCs/>
      <w:kern w:val="44"/>
      <w:sz w:val="44"/>
      <w:szCs w:val="44"/>
    </w:rPr>
  </w:style>
  <w:style w:type="paragraph" w:customStyle="1" w:styleId="226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6F100-0466-4068-A59E-0FE98B8093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238</Words>
  <Characters>1361</Characters>
  <Lines>11</Lines>
  <Paragraphs>3</Paragraphs>
  <TotalTime>102</TotalTime>
  <ScaleCrop>false</ScaleCrop>
  <LinksUpToDate>false</LinksUpToDate>
  <CharactersWithSpaces>1596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WPS_1679388162</cp:lastModifiedBy>
  <cp:lastPrinted>2022-08-02T04:00:00Z</cp:lastPrinted>
  <dcterms:modified xsi:type="dcterms:W3CDTF">2024-03-06T02:11:18Z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5BA5CF1C48764F92A1FF3F1F57920C5F</vt:lpwstr>
  </property>
</Properties>
</file>