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C1" w:rsidRPr="00481BC1" w:rsidRDefault="00481BC1" w:rsidP="00481BC1">
      <w:pPr>
        <w:jc w:val="center"/>
        <w:rPr>
          <w:b/>
          <w:sz w:val="52"/>
          <w:szCs w:val="52"/>
        </w:rPr>
      </w:pPr>
      <w:r w:rsidRPr="00481BC1">
        <w:rPr>
          <w:rFonts w:hint="eastAsia"/>
          <w:b/>
          <w:sz w:val="52"/>
          <w:szCs w:val="52"/>
        </w:rPr>
        <w:t>受试者的权益保障</w:t>
      </w:r>
      <w:bookmarkStart w:id="0" w:name="_GoBack"/>
      <w:bookmarkEnd w:id="0"/>
    </w:p>
    <w:p w:rsidR="00204781" w:rsidRPr="00481BC1" w:rsidRDefault="00204781" w:rsidP="00204781">
      <w:pPr>
        <w:rPr>
          <w:sz w:val="24"/>
          <w:szCs w:val="24"/>
        </w:rPr>
      </w:pPr>
      <w:r w:rsidRPr="00481BC1">
        <w:rPr>
          <w:rFonts w:hint="eastAsia"/>
          <w:sz w:val="24"/>
          <w:szCs w:val="24"/>
        </w:rPr>
        <w:t>1. 受试者参加试验应是自愿的，而且有权在试验的任何阶段随时退出试验而不会遭到歧视或报复，其医疗待遇与权益不会受到影响。</w:t>
      </w:r>
    </w:p>
    <w:p w:rsidR="00204781" w:rsidRPr="00481BC1" w:rsidRDefault="00204781" w:rsidP="00204781">
      <w:pPr>
        <w:rPr>
          <w:sz w:val="24"/>
          <w:szCs w:val="24"/>
        </w:rPr>
      </w:pPr>
      <w:r w:rsidRPr="00481BC1">
        <w:rPr>
          <w:rFonts w:hint="eastAsia"/>
          <w:sz w:val="24"/>
          <w:szCs w:val="24"/>
        </w:rPr>
        <w:t>2. 受试者参加试验及在试验中的个人资料均属保密。药品监督管理部门、伦理委员会或申办者在工作需要时，按规定可以查阅参加试验的受试者资料。</w:t>
      </w:r>
    </w:p>
    <w:p w:rsidR="00204781" w:rsidRPr="00481BC1" w:rsidRDefault="00204781" w:rsidP="00204781">
      <w:pPr>
        <w:rPr>
          <w:sz w:val="24"/>
          <w:szCs w:val="24"/>
        </w:rPr>
      </w:pPr>
      <w:r w:rsidRPr="00481BC1">
        <w:rPr>
          <w:rFonts w:hint="eastAsia"/>
          <w:sz w:val="24"/>
          <w:szCs w:val="24"/>
        </w:rPr>
        <w:t>3. 受试者有权了解试验目的，试验的过程与期限，检查操作，受试者预期可能的受益和风险，可能被分配到试验的不同组别。</w:t>
      </w:r>
    </w:p>
    <w:p w:rsidR="00204781" w:rsidRPr="00481BC1" w:rsidRDefault="00204781" w:rsidP="00204781">
      <w:pPr>
        <w:rPr>
          <w:sz w:val="24"/>
          <w:szCs w:val="24"/>
        </w:rPr>
      </w:pPr>
      <w:r w:rsidRPr="00481BC1">
        <w:rPr>
          <w:rFonts w:hint="eastAsia"/>
          <w:sz w:val="24"/>
          <w:szCs w:val="24"/>
        </w:rPr>
        <w:t>4. 受试者应有充分的时间以便考虑是否愿意参加试验，对无能力表达同意的受试者，应向其法定代理人提供上述介绍与说明。</w:t>
      </w:r>
    </w:p>
    <w:p w:rsidR="00204781" w:rsidRPr="00481BC1" w:rsidRDefault="00204781" w:rsidP="00204781">
      <w:pPr>
        <w:rPr>
          <w:sz w:val="24"/>
          <w:szCs w:val="24"/>
        </w:rPr>
      </w:pPr>
      <w:r w:rsidRPr="00481BC1">
        <w:rPr>
          <w:rFonts w:hint="eastAsia"/>
          <w:sz w:val="24"/>
          <w:szCs w:val="24"/>
        </w:rPr>
        <w:t>5. 知情同意过程应采用受试者或法定代理人能理解的语言和文字，试验期间，受试者可随时了解有关的信息资料。</w:t>
      </w:r>
    </w:p>
    <w:p w:rsidR="00204781" w:rsidRPr="00481BC1" w:rsidRDefault="00204781" w:rsidP="00204781">
      <w:pPr>
        <w:rPr>
          <w:sz w:val="24"/>
          <w:szCs w:val="24"/>
        </w:rPr>
      </w:pPr>
      <w:r w:rsidRPr="00481BC1">
        <w:rPr>
          <w:rFonts w:hint="eastAsia"/>
          <w:sz w:val="24"/>
          <w:szCs w:val="24"/>
        </w:rPr>
        <w:t>6. 如发生于试验相关的损害时，受试者可以获得治疗和相应的补偿。</w:t>
      </w:r>
    </w:p>
    <w:p w:rsidR="005868CB" w:rsidRPr="00481BC1" w:rsidRDefault="005868CB">
      <w:pPr>
        <w:rPr>
          <w:sz w:val="24"/>
          <w:szCs w:val="24"/>
        </w:rPr>
      </w:pPr>
    </w:p>
    <w:sectPr w:rsidR="005868CB" w:rsidRPr="0048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57"/>
    <w:rsid w:val="00204781"/>
    <w:rsid w:val="00481BC1"/>
    <w:rsid w:val="005868CB"/>
    <w:rsid w:val="00B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EFCD"/>
  <w15:chartTrackingRefBased/>
  <w15:docId w15:val="{C0397F99-3AB7-4AE8-B476-B7581969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2017-10-25T02:41:00Z</dcterms:created>
  <dcterms:modified xsi:type="dcterms:W3CDTF">2017-10-25T02:43:00Z</dcterms:modified>
</cp:coreProperties>
</file>