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45" w:tblpY="836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316"/>
        <w:gridCol w:w="129"/>
        <w:gridCol w:w="383"/>
        <w:gridCol w:w="1052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pct10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en-GB"/>
              </w:rPr>
            </w:pPr>
            <w:bookmarkStart w:id="8" w:name="_GoBack"/>
            <w:bookmarkEnd w:id="8"/>
            <w:bookmarkStart w:id="0" w:name="_Toc477462160"/>
            <w:bookmarkStart w:id="1" w:name="_Toc477612515"/>
            <w:r>
              <w:rPr>
                <w:rFonts w:ascii="宋体" w:hAnsi="宋体" w:eastAsia="宋体"/>
                <w:b/>
                <w:sz w:val="28"/>
                <w:szCs w:val="28"/>
              </w:rPr>
              <w:t>爱尔眼科医院药物临床试验机构SAE报告回执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方案号/方案名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申办者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机构号/机构名称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主要研究者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协助研究者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书面报告日期</w:t>
            </w:r>
          </w:p>
        </w:tc>
        <w:tc>
          <w:tcPr>
            <w:tcW w:w="3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时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□首次/□随访/□末次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患者编号/首字缩写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试验用药名/次数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□对照组/□试验组/□双盲试验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受试者发生事件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3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与试验药物的相关性：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□肯定有关  □肯定无关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□可能有关  □可能无关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SAE名称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□需住院治疗 □延长住院时间 □伤残 □影响工作能力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□危及生命   □死亡         □导致先天畸形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b/>
              </w:rPr>
              <w:t>我单位已收到上述报告，并已将此SAE报告备案。（以下为接收单位填写）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接收单位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接收人签字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签收日期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爱尔眼科医院药物临床试验机构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</w:t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爱尔眼科医院伦理委员会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</w:rPr>
              <w:t xml:space="preserve">   </w:t>
            </w:r>
            <w:r>
              <w:rPr>
                <w:rFonts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临床试验申办者代表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广东省食品药品监督管理局-安全监管处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国家食品药品监督管理总局-安全监管司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临床试验组长单位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日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ascii="宋体" w:hAnsi="宋体" w:eastAsia="宋体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请将回执传真至020-66289987</w:t>
            </w:r>
          </w:p>
        </w:tc>
      </w:tr>
      <w:bookmarkEnd w:id="0"/>
      <w:bookmarkEnd w:id="1"/>
    </w:tbl>
    <w:p>
      <w:pPr>
        <w:pStyle w:val="3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</w:rPr>
        <w:t>附件1：</w:t>
      </w:r>
      <w:r>
        <w:rPr>
          <w:rFonts w:ascii="宋体" w:hAnsi="宋体"/>
          <w:kern w:val="0"/>
        </w:rPr>
        <w:br w:type="page"/>
      </w:r>
      <w:bookmarkStart w:id="2" w:name="_Toc477462161"/>
      <w:bookmarkStart w:id="3" w:name="_Toc477612516"/>
      <w:r>
        <w:rPr>
          <w:rFonts w:ascii="宋体" w:hAnsi="宋体"/>
          <w:sz w:val="28"/>
          <w:szCs w:val="28"/>
        </w:rPr>
        <w:t>附件2：</w:t>
      </w:r>
      <w:bookmarkEnd w:id="2"/>
      <w:bookmarkEnd w:id="3"/>
    </w:p>
    <w:p>
      <w:pPr>
        <w:pStyle w:val="3"/>
        <w:rPr>
          <w:rFonts w:ascii="宋体" w:hAnsi="宋体"/>
          <w:color w:val="000000"/>
        </w:rPr>
      </w:pPr>
      <w:r>
        <w:rPr>
          <w:rFonts w:hint="eastAsia" w:ascii="宋体" w:hAnsi="宋体"/>
        </w:rPr>
        <w:t xml:space="preserve">               </w:t>
      </w:r>
      <w:bookmarkStart w:id="4" w:name="_Toc477612517"/>
      <w:bookmarkStart w:id="5" w:name="_Toc477462162"/>
      <w:r>
        <w:rPr>
          <w:rFonts w:ascii="宋体" w:hAnsi="宋体"/>
        </w:rPr>
        <w:t>严重不良事件报告表（SAE）</w:t>
      </w:r>
      <w:bookmarkEnd w:id="4"/>
      <w:bookmarkEnd w:id="5"/>
    </w:p>
    <w:p>
      <w:pPr>
        <w:rPr>
          <w:rFonts w:ascii="宋体" w:hAnsi="宋体" w:eastAsia="宋体" w:cs="Times New Roman"/>
          <w:color w:val="000000"/>
          <w:kern w:val="0"/>
          <w:sz w:val="24"/>
        </w:rPr>
      </w:pPr>
      <w:r>
        <w:rPr>
          <w:rFonts w:ascii="宋体" w:hAnsi="宋体" w:eastAsia="宋体" w:cs="Times New Roman"/>
          <w:color w:val="000000"/>
          <w:kern w:val="0"/>
          <w:sz w:val="24"/>
        </w:rPr>
        <w:t>新药临床研究批准文号：</w:t>
      </w:r>
      <w:r>
        <w:rPr>
          <w:rFonts w:hint="eastAsia" w:ascii="宋体" w:hAnsi="宋体" w:eastAsia="宋体" w:cs="Times New Roman"/>
          <w:color w:val="000000"/>
          <w:kern w:val="0"/>
          <w:sz w:val="24"/>
        </w:rPr>
        <w:t xml:space="preserve"> </w:t>
      </w:r>
      <w:r>
        <w:rPr>
          <w:rFonts w:ascii="宋体" w:hAnsi="宋体" w:eastAsia="宋体" w:cs="Times New Roman"/>
          <w:color w:val="000000"/>
          <w:kern w:val="0"/>
          <w:sz w:val="24"/>
        </w:rPr>
        <w:t xml:space="preserve">                               编号：</w:t>
      </w:r>
    </w:p>
    <w:tbl>
      <w:tblPr>
        <w:tblStyle w:val="7"/>
        <w:tblW w:w="9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819"/>
        <w:gridCol w:w="1611"/>
        <w:gridCol w:w="1567"/>
        <w:gridCol w:w="1886"/>
        <w:gridCol w:w="542"/>
        <w:gridCol w:w="126"/>
        <w:gridCol w:w="74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46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报告类型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□首次报告　　□随访报告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□总结报告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报告时间：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医疗机构及专业名称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申报单位名称</w:t>
            </w:r>
          </w:p>
        </w:tc>
        <w:tc>
          <w:tcPr>
            <w:tcW w:w="4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2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试验用药品名称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1" w:hRule="atLeast"/>
          <w:jc w:val="center"/>
        </w:trPr>
        <w:tc>
          <w:tcPr>
            <w:tcW w:w="2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  <w:lang w:val="en-GB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药品注册分类及剂型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分类：□中药　　□化学药　　□治疗用生物制品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□预防用生物制品　　□其它注册分类：剂型: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临床研究分类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Ⅰ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期　　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Ⅱ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期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Ⅲ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 xml:space="preserve"> 期　　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Ⅳ</w:t>
            </w: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期  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□生物等效性试验　　□临床验证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临床试验适应症：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受试者基本情况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spacing w:val="-4"/>
                <w:kern w:val="0"/>
                <w:sz w:val="22"/>
              </w:rPr>
              <w:t>姓名拼音缩写: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出生日期: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性别: □男 □女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身高(cm)：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7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合并疾病及治疗：□有   □无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1. 疾病：__________     治疗药物：__________     用法用量：_______________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2. 疾病：__________     治疗药物：__________     用法用量：_______________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3. 疾病：__________     治疗药物：__________  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SAE的医学术语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(诊断)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SAE情况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死亡______年___月___日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导致住院　　□延长住院时间　　□伤残　　□功能障碍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 导致先天畸形   □危及生命  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SAE发生时间：______年___月___日</w:t>
            </w:r>
          </w:p>
        </w:tc>
        <w:tc>
          <w:tcPr>
            <w:tcW w:w="5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研究者获知SAE时间：_______年___月___日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33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对试验用药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采取的措施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□继续用药　　□减小剂量　　□药物暂停后又恢复　　□停用药物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SAE转归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症状消失（后遗症  □有　　□无）  □症状持续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SAE与试验药的关系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□肯定有关　□可能有关　□可能无关　□肯定无关　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9" w:hRule="atLeast"/>
          <w:jc w:val="center"/>
        </w:trPr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SAE报道情况</w:t>
            </w:r>
          </w:p>
        </w:tc>
        <w:tc>
          <w:tcPr>
            <w:tcW w:w="7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国内：□有　□无　□不详；国外：□有　□无　□不详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67" w:hRule="atLeast"/>
          <w:jc w:val="center"/>
        </w:trPr>
        <w:tc>
          <w:tcPr>
            <w:tcW w:w="9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2"/>
              </w:rPr>
              <w:t>SAE发生及处理的详细情况：</w:t>
            </w: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Times New Roman"/>
          <w:color w:val="000000"/>
          <w:kern w:val="0"/>
        </w:rPr>
      </w:pPr>
    </w:p>
    <w:p>
      <w:pPr>
        <w:rPr>
          <w:rFonts w:ascii="宋体" w:hAnsi="宋体" w:eastAsia="宋体" w:cs="Times New Roman"/>
          <w:color w:val="000000"/>
          <w:sz w:val="24"/>
        </w:rPr>
      </w:pPr>
      <w:r>
        <w:rPr>
          <w:rFonts w:ascii="宋体" w:hAnsi="宋体" w:eastAsia="宋体" w:cs="Times New Roman"/>
          <w:color w:val="000000"/>
          <w:sz w:val="24"/>
        </w:rPr>
        <w:t>报告单位名称：　　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    </w:t>
      </w:r>
      <w:r>
        <w:rPr>
          <w:rFonts w:ascii="宋体" w:hAnsi="宋体" w:eastAsia="宋体" w:cs="Times New Roman"/>
          <w:color w:val="000000"/>
          <w:sz w:val="24"/>
        </w:rPr>
        <w:t>报告人职务/职称：</w:t>
      </w:r>
      <w:r>
        <w:rPr>
          <w:rFonts w:hint="eastAsia" w:ascii="宋体" w:hAnsi="宋体" w:eastAsia="宋体" w:cs="Times New Roman"/>
          <w:color w:val="000000"/>
          <w:sz w:val="24"/>
        </w:rPr>
        <w:t xml:space="preserve">             </w:t>
      </w:r>
      <w:r>
        <w:rPr>
          <w:rFonts w:ascii="宋体" w:hAnsi="宋体" w:eastAsia="宋体" w:cs="Times New Roman"/>
          <w:color w:val="000000"/>
          <w:sz w:val="24"/>
        </w:rPr>
        <w:t>报告人签名：</w:t>
      </w:r>
    </w:p>
    <w:p>
      <w:pPr>
        <w:pStyle w:val="3"/>
        <w:rPr>
          <w:rFonts w:ascii="宋体" w:hAnsi="宋体"/>
          <w:sz w:val="28"/>
          <w:szCs w:val="28"/>
        </w:rPr>
      </w:pPr>
      <w:r>
        <w:rPr>
          <w:rFonts w:ascii="宋体" w:hAnsi="宋体"/>
          <w:color w:val="000000"/>
          <w:kern w:val="0"/>
        </w:rPr>
        <w:br w:type="page"/>
      </w:r>
      <w:bookmarkStart w:id="6" w:name="_Toc477462163"/>
      <w:bookmarkStart w:id="7" w:name="_Toc477612518"/>
      <w:r>
        <w:rPr>
          <w:rFonts w:ascii="宋体" w:hAnsi="宋体"/>
          <w:sz w:val="28"/>
          <w:szCs w:val="28"/>
        </w:rPr>
        <w:t>附件3：</w:t>
      </w:r>
      <w:bookmarkEnd w:id="6"/>
      <w:bookmarkEnd w:id="7"/>
    </w:p>
    <w:tbl>
      <w:tblPr>
        <w:tblStyle w:val="7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370"/>
        <w:gridCol w:w="1615"/>
        <w:gridCol w:w="985"/>
        <w:gridCol w:w="404"/>
        <w:gridCol w:w="454"/>
        <w:gridCol w:w="697"/>
        <w:gridCol w:w="864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pct10" w:color="000000" w:fill="FFFFFF"/>
            <w:vAlign w:val="center"/>
          </w:tcPr>
          <w:p>
            <w:pPr>
              <w:ind w:firstLine="1687" w:firstLineChars="600"/>
              <w:rPr>
                <w:rFonts w:ascii="宋体" w:hAnsi="宋体" w:eastAsia="宋体"/>
                <w:sz w:val="28"/>
                <w:szCs w:val="28"/>
                <w:lang w:val="en-GB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爱尔眼科医院药物临床试验机构SAE报告传真回执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方案号/方案名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申办者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机构号/机构名称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主要研究者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协助研究者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书面报告日期</w:t>
            </w: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日</w:t>
            </w:r>
            <w:r>
              <w:rPr>
                <w:rFonts w:hint="eastAsia" w:ascii="宋体" w:hAnsi="宋体" w:eastAsia="宋体"/>
                <w:sz w:val="24"/>
              </w:rPr>
              <w:t xml:space="preserve">  </w:t>
            </w:r>
            <w:r>
              <w:rPr>
                <w:rFonts w:ascii="宋体" w:hAnsi="宋体" w:eastAsia="宋体"/>
                <w:sz w:val="24"/>
              </w:rPr>
              <w:t>时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□首次/□随访/□末次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患者编号/首字缩写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试验用药名/次数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□对照组/□试验组/□双盲试验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受试者发生事件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4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与试验药物的相关性：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□肯定有关  □肯定无关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□可能有关  □可能无关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□无法判定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SAE名称</w:t>
            </w:r>
          </w:p>
        </w:tc>
        <w:tc>
          <w:tcPr>
            <w:tcW w:w="70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□需住院治疗 □延长住院时间 □伤残 □影响工作能力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□危及生命   □死亡         □导致先天畸形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我单位已收到上述报告，并已将此SAE报告备案。（以下为接收单位填写）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传送单位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传真号码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传真日期时间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传真结果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sz w:val="24"/>
              </w:rPr>
              <w:t>确认人签字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爱尔眼科医院药物临床试验机构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递交纸质文件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爱尔眼科医院伦理委员会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递交纸质文件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临床试验申办者代表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010-8550 5141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广东省食品药品监督管理局-安全监管处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网上递交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国家食品药品监督管理总局-注册司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010-8836 3228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国家卫生部-医政司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010-6879 2513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临床试验组长单位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11"/>
    <w:rsid w:val="000D3591"/>
    <w:rsid w:val="001F6411"/>
    <w:rsid w:val="00255904"/>
    <w:rsid w:val="003B2B5A"/>
    <w:rsid w:val="003D7786"/>
    <w:rsid w:val="007E4795"/>
    <w:rsid w:val="007F3EBC"/>
    <w:rsid w:val="007F6C7A"/>
    <w:rsid w:val="0098605E"/>
    <w:rsid w:val="00B821BC"/>
    <w:rsid w:val="00CB3978"/>
    <w:rsid w:val="00DC2CED"/>
    <w:rsid w:val="00FA7718"/>
    <w:rsid w:val="00FD769B"/>
    <w:rsid w:val="00FF1457"/>
    <w:rsid w:val="2DD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3 字符"/>
    <w:basedOn w:val="6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sop3 Char"/>
    <w:basedOn w:val="6"/>
    <w:link w:val="13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3">
    <w:name w:val="sop3"/>
    <w:basedOn w:val="1"/>
    <w:link w:val="12"/>
    <w:qFormat/>
    <w:uiPriority w:val="0"/>
    <w:pPr>
      <w:tabs>
        <w:tab w:val="left" w:pos="1260"/>
      </w:tabs>
      <w:autoSpaceDE w:val="0"/>
      <w:autoSpaceDN w:val="0"/>
      <w:adjustRightInd w:val="0"/>
      <w:spacing w:after="196" w:line="400" w:lineRule="exact"/>
      <w:ind w:left="1260" w:hanging="420"/>
      <w:jc w:val="left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附件 Char"/>
    <w:link w:val="15"/>
    <w:qFormat/>
    <w:uiPriority w:val="0"/>
    <w:rPr>
      <w:rFonts w:ascii="方正黑体简体" w:hAnsi="Calibri" w:eastAsia="方正黑体简体"/>
      <w:bCs/>
      <w:sz w:val="30"/>
      <w:szCs w:val="30"/>
    </w:rPr>
  </w:style>
  <w:style w:type="paragraph" w:customStyle="1" w:styleId="15">
    <w:name w:val="附件"/>
    <w:basedOn w:val="1"/>
    <w:link w:val="14"/>
    <w:qFormat/>
    <w:uiPriority w:val="0"/>
    <w:rPr>
      <w:rFonts w:ascii="方正黑体简体" w:hAnsi="Calibri" w:eastAsia="方正黑体简体"/>
      <w:bCs/>
      <w:sz w:val="30"/>
      <w:szCs w:val="30"/>
    </w:rPr>
  </w:style>
  <w:style w:type="character" w:customStyle="1" w:styleId="16">
    <w:name w:val="sop Char"/>
    <w:link w:val="1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7">
    <w:name w:val="sop"/>
    <w:basedOn w:val="1"/>
    <w:link w:val="16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479</Words>
  <Characters>2733</Characters>
  <Lines>22</Lines>
  <Paragraphs>6</Paragraphs>
  <TotalTime>0</TotalTime>
  <ScaleCrop>false</ScaleCrop>
  <LinksUpToDate>false</LinksUpToDate>
  <CharactersWithSpaces>3206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2017-10-26T01:55:00Z</dcterms:created>
  <dc:creator>Admin</dc:creator>
  <cp:lastModifiedBy>碧</cp:lastModifiedBy>
  <dcterms:modified xsi:type="dcterms:W3CDTF">2017-11-23T09:19:05Z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